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AF" w:rsidRPr="00005BD0" w:rsidRDefault="00E5113F" w:rsidP="000A2EAF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05BD0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14B3CB" wp14:editId="0F42319D">
            <wp:simplePos x="0" y="0"/>
            <wp:positionH relativeFrom="column">
              <wp:posOffset>-299085</wp:posOffset>
            </wp:positionH>
            <wp:positionV relativeFrom="paragraph">
              <wp:posOffset>-424815</wp:posOffset>
            </wp:positionV>
            <wp:extent cx="1200150" cy="1200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D0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6CC84F" wp14:editId="154D4AE7">
            <wp:simplePos x="0" y="0"/>
            <wp:positionH relativeFrom="column">
              <wp:posOffset>5073015</wp:posOffset>
            </wp:positionH>
            <wp:positionV relativeFrom="paragraph">
              <wp:posOffset>-405765</wp:posOffset>
            </wp:positionV>
            <wp:extent cx="1171575" cy="1181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AF" w:rsidRPr="00005BD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ЭКСКУРСИОННЫЙ МАРШРУТ </w:t>
      </w:r>
    </w:p>
    <w:p w:rsidR="00E83AB4" w:rsidRPr="00005BD0" w:rsidRDefault="00E5113F" w:rsidP="000A2EAF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05BD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0A2EAF" w:rsidRPr="00005BD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«ПО МЕСТАМ СЛАВЫ И СКОРБИ КРАСНОГО»</w:t>
      </w:r>
    </w:p>
    <w:p w:rsidR="00E5113F" w:rsidRDefault="00E5113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D0" w:rsidRPr="00005BD0" w:rsidRDefault="00005BD0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005BD0">
        <w:rPr>
          <w:rFonts w:ascii="Times New Roman" w:hAnsi="Times New Roman" w:cs="Times New Roman"/>
          <w:sz w:val="28"/>
          <w:szCs w:val="28"/>
        </w:rPr>
        <w:t xml:space="preserve"> </w:t>
      </w:r>
      <w:r w:rsidRPr="00005BD0">
        <w:rPr>
          <w:rFonts w:ascii="Times New Roman" w:hAnsi="Times New Roman" w:cs="Times New Roman"/>
          <w:i/>
          <w:sz w:val="28"/>
          <w:szCs w:val="28"/>
        </w:rPr>
        <w:t>учащиеся историко-краеведческого кружка ГУО «Красненская средняя школа Молодечненского района» Бернацкий Антон, Козел Есения, Кучко Алина.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005BD0">
        <w:rPr>
          <w:rFonts w:ascii="Times New Roman" w:hAnsi="Times New Roman" w:cs="Times New Roman"/>
          <w:sz w:val="28"/>
          <w:szCs w:val="28"/>
        </w:rPr>
        <w:t xml:space="preserve"> </w:t>
      </w:r>
      <w:r w:rsidRPr="00005BD0">
        <w:rPr>
          <w:rFonts w:ascii="Times New Roman" w:hAnsi="Times New Roman" w:cs="Times New Roman"/>
          <w:i/>
          <w:sz w:val="28"/>
          <w:szCs w:val="28"/>
        </w:rPr>
        <w:t>Черняева Светлана Владимировна, учитель английского языка, педагог дополнительного образования.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 xml:space="preserve">Цель экскурсии: </w:t>
      </w:r>
      <w:r w:rsidRPr="00005BD0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гражданско-патриотических и духовно-нравственных качеств личности, уважительного отношения к людям, достижениям белорусского народа через приобщение </w:t>
      </w:r>
      <w:r w:rsidR="00005BD0">
        <w:rPr>
          <w:rFonts w:ascii="Times New Roman" w:hAnsi="Times New Roman" w:cs="Times New Roman"/>
          <w:sz w:val="28"/>
          <w:szCs w:val="28"/>
        </w:rPr>
        <w:br/>
      </w:r>
      <w:r w:rsidRPr="00005BD0">
        <w:rPr>
          <w:rFonts w:ascii="Times New Roman" w:hAnsi="Times New Roman" w:cs="Times New Roman"/>
          <w:sz w:val="28"/>
          <w:szCs w:val="28"/>
        </w:rPr>
        <w:t>к историко-культурным ценностям родного края.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Задачи экскурсии: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 xml:space="preserve">познакомить участников экскурсии с историей населенного пункта, героическим прошлым деревни Красное, а также с именами воинов-освободителей, земляков и других участников военных действий; 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памятниках и памятных знаках </w:t>
      </w:r>
      <w:r w:rsidRPr="00005BD0">
        <w:rPr>
          <w:rFonts w:ascii="Times New Roman" w:hAnsi="Times New Roman" w:cs="Times New Roman"/>
          <w:sz w:val="28"/>
          <w:szCs w:val="28"/>
        </w:rPr>
        <w:br/>
        <w:t>в деревне Красное;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развивать экскурсионно-туристическую деятельность в регионе, популяризовать краеведческие экскурсии.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 xml:space="preserve">Тип экскурсии: </w:t>
      </w:r>
      <w:r w:rsidRPr="00005BD0">
        <w:rPr>
          <w:rFonts w:ascii="Times New Roman" w:hAnsi="Times New Roman" w:cs="Times New Roman"/>
          <w:sz w:val="28"/>
          <w:szCs w:val="28"/>
        </w:rPr>
        <w:t>историко-краеведческая.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005BD0">
        <w:rPr>
          <w:rFonts w:ascii="Times New Roman" w:hAnsi="Times New Roman" w:cs="Times New Roman"/>
          <w:sz w:val="28"/>
          <w:szCs w:val="28"/>
        </w:rPr>
        <w:t xml:space="preserve"> </w:t>
      </w:r>
      <w:r w:rsidR="00A577A6">
        <w:rPr>
          <w:rFonts w:ascii="Times New Roman" w:hAnsi="Times New Roman" w:cs="Times New Roman"/>
          <w:sz w:val="28"/>
          <w:szCs w:val="28"/>
        </w:rPr>
        <w:t>10</w:t>
      </w:r>
      <w:r w:rsidRPr="00005BD0">
        <w:rPr>
          <w:rFonts w:ascii="Times New Roman" w:hAnsi="Times New Roman" w:cs="Times New Roman"/>
          <w:sz w:val="28"/>
          <w:szCs w:val="28"/>
        </w:rPr>
        <w:t>+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Способ передвижения:</w:t>
      </w:r>
      <w:r w:rsidRPr="00005BD0">
        <w:rPr>
          <w:rFonts w:ascii="Times New Roman" w:hAnsi="Times New Roman" w:cs="Times New Roman"/>
          <w:sz w:val="28"/>
          <w:szCs w:val="28"/>
        </w:rPr>
        <w:t xml:space="preserve"> пешая, велосипедная, автобусная </w:t>
      </w:r>
      <w:r w:rsidR="00005BD0">
        <w:rPr>
          <w:rFonts w:ascii="Times New Roman" w:hAnsi="Times New Roman" w:cs="Times New Roman"/>
          <w:sz w:val="28"/>
          <w:szCs w:val="28"/>
        </w:rPr>
        <w:br/>
      </w:r>
      <w:r w:rsidRPr="00005BD0">
        <w:rPr>
          <w:rFonts w:ascii="Times New Roman" w:hAnsi="Times New Roman" w:cs="Times New Roman"/>
          <w:sz w:val="28"/>
          <w:szCs w:val="28"/>
        </w:rPr>
        <w:t>или автомобильная экскурсия.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005BD0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Протяженность:</w:t>
      </w:r>
      <w:r w:rsidRPr="00005BD0">
        <w:rPr>
          <w:rFonts w:ascii="Times New Roman" w:hAnsi="Times New Roman" w:cs="Times New Roman"/>
          <w:sz w:val="28"/>
          <w:szCs w:val="28"/>
        </w:rPr>
        <w:t xml:space="preserve"> 3 км.</w:t>
      </w:r>
    </w:p>
    <w:p w:rsidR="000A2EAF" w:rsidRPr="00005BD0" w:rsidRDefault="000A2EAF" w:rsidP="000A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Маршрут экскурсии:</w:t>
      </w:r>
      <w:r w:rsidRPr="00005BD0">
        <w:rPr>
          <w:rFonts w:ascii="Times New Roman" w:hAnsi="Times New Roman" w:cs="Times New Roman"/>
          <w:sz w:val="28"/>
          <w:szCs w:val="28"/>
        </w:rPr>
        <w:t xml:space="preserve"> улица 1 Мая, перед Домом культуры – </w:t>
      </w:r>
      <w:r w:rsidR="00005BD0">
        <w:rPr>
          <w:rFonts w:ascii="Times New Roman" w:hAnsi="Times New Roman" w:cs="Times New Roman"/>
          <w:sz w:val="28"/>
          <w:szCs w:val="28"/>
        </w:rPr>
        <w:br/>
      </w:r>
      <w:r w:rsidRPr="00005BD0">
        <w:rPr>
          <w:rFonts w:ascii="Times New Roman" w:hAnsi="Times New Roman" w:cs="Times New Roman"/>
          <w:sz w:val="28"/>
          <w:szCs w:val="28"/>
        </w:rPr>
        <w:t xml:space="preserve">улица 1 Мая, перед зданием Красненского сельского исполнительного </w:t>
      </w:r>
      <w:r w:rsidR="008F342A" w:rsidRPr="00005BD0">
        <w:rPr>
          <w:rFonts w:ascii="Times New Roman" w:hAnsi="Times New Roman" w:cs="Times New Roman"/>
          <w:sz w:val="28"/>
          <w:szCs w:val="28"/>
        </w:rPr>
        <w:br/>
      </w:r>
      <w:r w:rsidRPr="00005BD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F342A" w:rsidRPr="00005BD0">
        <w:rPr>
          <w:rFonts w:ascii="Times New Roman" w:hAnsi="Times New Roman" w:cs="Times New Roman"/>
          <w:sz w:val="28"/>
          <w:szCs w:val="28"/>
        </w:rPr>
        <w:t>–</w:t>
      </w:r>
      <w:r w:rsidRPr="00005BD0">
        <w:rPr>
          <w:rFonts w:ascii="Times New Roman" w:hAnsi="Times New Roman" w:cs="Times New Roman"/>
          <w:sz w:val="28"/>
          <w:szCs w:val="28"/>
        </w:rPr>
        <w:t xml:space="preserve"> улица 1 Мая, центральная площадь </w:t>
      </w:r>
      <w:r w:rsidR="008F342A" w:rsidRPr="00005BD0">
        <w:rPr>
          <w:rFonts w:ascii="Times New Roman" w:hAnsi="Times New Roman" w:cs="Times New Roman"/>
          <w:sz w:val="28"/>
          <w:szCs w:val="28"/>
        </w:rPr>
        <w:t>–</w:t>
      </w:r>
      <w:r w:rsidRPr="00005BD0">
        <w:rPr>
          <w:rFonts w:ascii="Times New Roman" w:hAnsi="Times New Roman" w:cs="Times New Roman"/>
          <w:sz w:val="28"/>
          <w:szCs w:val="28"/>
        </w:rPr>
        <w:t xml:space="preserve"> улица Набережная </w:t>
      </w:r>
      <w:r w:rsidR="008F342A" w:rsidRPr="00005BD0">
        <w:rPr>
          <w:rFonts w:ascii="Times New Roman" w:hAnsi="Times New Roman" w:cs="Times New Roman"/>
          <w:sz w:val="28"/>
          <w:szCs w:val="28"/>
        </w:rPr>
        <w:t>–</w:t>
      </w:r>
      <w:r w:rsidRPr="00005BD0">
        <w:rPr>
          <w:rFonts w:ascii="Times New Roman" w:hAnsi="Times New Roman" w:cs="Times New Roman"/>
          <w:sz w:val="28"/>
          <w:szCs w:val="28"/>
        </w:rPr>
        <w:t xml:space="preserve"> улица Башмакова – улица Привокзальная, станция Уша – западный край деревни Красное (в направлении Молодечно), за войсковой частью – переулок Карбышева.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Общие организационные указания: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во время экскурсии строго следить за соблюдением правил безопасности участниками экскурсии, правил дорожного движения, инструктировать экскурсантов о соблюдении норм безопасности при осмотре объектов.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Вступление к экскурсии: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организационное вступление сделать при встрече с группой до начала движения, представиться группе, оговорить необходимые организационные вопросы и напомнить о правилах поведения во время экскурсии и нормах безопасности;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 xml:space="preserve">в информационной части вступления кратко сообщить о теме </w:t>
      </w:r>
      <w:r w:rsidRPr="00005BD0">
        <w:rPr>
          <w:rFonts w:ascii="Times New Roman" w:hAnsi="Times New Roman" w:cs="Times New Roman"/>
          <w:sz w:val="28"/>
          <w:szCs w:val="28"/>
        </w:rPr>
        <w:br/>
        <w:t>и основных объектах экскурсии;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познакомить с историей деревни Красное;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lastRenderedPageBreak/>
        <w:t xml:space="preserve">настроить экскурсантов на восприятие предстоящей экскурсии </w:t>
      </w:r>
      <w:r w:rsidRPr="00005BD0">
        <w:rPr>
          <w:rFonts w:ascii="Times New Roman" w:hAnsi="Times New Roman" w:cs="Times New Roman"/>
          <w:sz w:val="28"/>
          <w:szCs w:val="28"/>
        </w:rPr>
        <w:br/>
        <w:t>и установить с ними эмоционально-психологический контакт.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Продолжительность вступления 10 минут.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005BD0">
        <w:rPr>
          <w:rFonts w:ascii="Times New Roman" w:hAnsi="Times New Roman" w:cs="Times New Roman"/>
          <w:sz w:val="28"/>
          <w:szCs w:val="28"/>
        </w:rPr>
        <w:t xml:space="preserve"> Заключение сделать у памятника Д.М. Карбышеву.</w:t>
      </w:r>
    </w:p>
    <w:p w:rsidR="008F342A" w:rsidRPr="00005BD0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D0">
        <w:rPr>
          <w:rFonts w:ascii="Times New Roman" w:hAnsi="Times New Roman" w:cs="Times New Roman"/>
          <w:sz w:val="28"/>
          <w:szCs w:val="28"/>
        </w:rPr>
        <w:t>Продолжительность заключения – 10 минут.</w:t>
      </w:r>
    </w:p>
    <w:p w:rsidR="00683CBA" w:rsidRPr="00005BD0" w:rsidRDefault="00683CB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3CBA" w:rsidRPr="00005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CBA" w:rsidRPr="00683CBA" w:rsidRDefault="00683CBA" w:rsidP="00FA0320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683CBA">
        <w:rPr>
          <w:rFonts w:ascii="Times New Roman" w:eastAsia="Calibri" w:hAnsi="Times New Roman" w:cs="Times New Roman"/>
          <w:b/>
          <w:sz w:val="28"/>
        </w:rPr>
        <w:lastRenderedPageBreak/>
        <w:t>ТЕХНОЛОГИЧЕСКАЯ КАРТА МАРШРУТА ЭКСКУРСИИ</w:t>
      </w:r>
      <w:r w:rsidRPr="00683CBA">
        <w:rPr>
          <w:rFonts w:ascii="Times New Roman" w:eastAsia="Calibri" w:hAnsi="Times New Roman" w:cs="Times New Roman"/>
          <w:b/>
          <w:sz w:val="28"/>
        </w:rPr>
        <w:br/>
      </w:r>
      <w:r w:rsidR="00FA0320" w:rsidRPr="00FA0320">
        <w:rPr>
          <w:rFonts w:ascii="Times New Roman" w:eastAsia="Calibri" w:hAnsi="Times New Roman" w:cs="Times New Roman"/>
          <w:b/>
          <w:sz w:val="28"/>
        </w:rPr>
        <w:t>«ПО МЕСТАМ СЛАВЫ И СКОРБИ КРАСНОГО»</w:t>
      </w:r>
    </w:p>
    <w:tbl>
      <w:tblPr>
        <w:tblStyle w:val="a3"/>
        <w:tblW w:w="15213" w:type="dxa"/>
        <w:tblInd w:w="-147" w:type="dxa"/>
        <w:tblLook w:val="04A0" w:firstRow="1" w:lastRow="0" w:firstColumn="1" w:lastColumn="0" w:noHBand="0" w:noVBand="1"/>
      </w:tblPr>
      <w:tblGrid>
        <w:gridCol w:w="2410"/>
        <w:gridCol w:w="2719"/>
        <w:gridCol w:w="1240"/>
        <w:gridCol w:w="5680"/>
        <w:gridCol w:w="3164"/>
      </w:tblGrid>
      <w:tr w:rsidR="00683CBA" w:rsidRPr="00683CBA" w:rsidTr="00FA0320">
        <w:tc>
          <w:tcPr>
            <w:tcW w:w="2410" w:type="dxa"/>
          </w:tcPr>
          <w:p w:rsidR="00683CBA" w:rsidRPr="00683CBA" w:rsidRDefault="00683CBA" w:rsidP="00683CB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маршрута</w:t>
            </w:r>
          </w:p>
        </w:tc>
        <w:tc>
          <w:tcPr>
            <w:tcW w:w="2719" w:type="dxa"/>
          </w:tcPr>
          <w:p w:rsidR="00683CBA" w:rsidRPr="00683CBA" w:rsidRDefault="00683CBA" w:rsidP="00683CB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Объекты</w:t>
            </w:r>
          </w:p>
        </w:tc>
        <w:tc>
          <w:tcPr>
            <w:tcW w:w="1240" w:type="dxa"/>
          </w:tcPr>
          <w:p w:rsidR="00683CBA" w:rsidRPr="00683CBA" w:rsidRDefault="00683CBA" w:rsidP="00683CB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:rsidR="00683CBA" w:rsidRPr="00683CBA" w:rsidRDefault="00683CBA" w:rsidP="00683CB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80" w:type="dxa"/>
          </w:tcPr>
          <w:p w:rsidR="00683CBA" w:rsidRPr="00683CBA" w:rsidRDefault="00683CBA" w:rsidP="00683CB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Основное содержание экскурсии</w:t>
            </w:r>
          </w:p>
        </w:tc>
        <w:tc>
          <w:tcPr>
            <w:tcW w:w="3164" w:type="dxa"/>
          </w:tcPr>
          <w:p w:rsidR="00683CBA" w:rsidRPr="00683CBA" w:rsidRDefault="00683CBA" w:rsidP="00683CB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Организационные и методические указания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д.Красное, 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Мая, перед Домом культуры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советским танкистам</w:t>
            </w:r>
          </w:p>
        </w:tc>
        <w:tc>
          <w:tcPr>
            <w:tcW w:w="1240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 в знак памяти о погибших воинах роты Григория Григорьевича Кияшко 45-го танкового полка 9-й гвардейской механизированной бригады. Они пер</w:t>
            </w:r>
            <w:r w:rsidR="005D4E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выми ворвались в Красное 2 июля </w:t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194</w:t>
            </w:r>
            <w:bookmarkStart w:id="0" w:name="_GoBack"/>
            <w:bookmarkEnd w:id="0"/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года и почти все погибли.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правилами поведения во время экскурсии, мер безопасности и порядок задачи вопросов (в конце экскурсии).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д.Красное, 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ул. 1 Мая, перед зданием Красненского сельского исполнительного комитета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землякам</w:t>
            </w:r>
          </w:p>
        </w:tc>
        <w:tc>
          <w:tcPr>
            <w:tcW w:w="124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Скульптура воина, который держит в руках каску и поднятый вверх автомат, –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окончания войны, была установлена в честь 64 красненцев, которые отдали свою жизнь за Родину.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руппа располагается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полукругом.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д.Красное, 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ул. 1 Мая, центральная площадь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воинам-освободителям</w:t>
            </w:r>
          </w:p>
        </w:tc>
        <w:tc>
          <w:tcPr>
            <w:tcW w:w="124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воинам-освободителям – танк Т-34 на постаменте. Утром 4 июля 1944 года вместе с танкистами в бой за деревню вступила 31-я стрелковая дивизия во главе с генерал-майором И. К. Щербином 16-го гвардейского стрелкового корпуса. После жестокого сражения Красное было освобождено.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руппа располагается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полукругом.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д.Красное, 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ул. Набережная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жертвам фашистов</w:t>
            </w:r>
          </w:p>
        </w:tc>
        <w:tc>
          <w:tcPr>
            <w:tcW w:w="124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В годы Великой Отечественной войны в Красном фашисты разместили часть лагеря для военнопленных. Надпись на обелиске свидетельствует о захоронении 800 военнопленных, уничтоженных н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t>емецко-фашистскими оккупантами.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руппа располагается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полукругом.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д.Красное, 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ул. Башмакова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амятник военнопленным.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Братская могила</w:t>
            </w:r>
          </w:p>
        </w:tc>
        <w:tc>
          <w:tcPr>
            <w:tcW w:w="124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годы Великой Отечественной войны в Красном фашисты разместили часть лагеря для военнопленных. Надпись на обелиске </w:t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свидетельствует о захоронении 800 военнопленных, уничтоженных немецко-фашистскими оккупантами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</w:t>
            </w: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руппа располагается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полукругом.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д.Красное, 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ул. Привокзальная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советским воинам и железнодорожникам. Братская могила</w:t>
            </w:r>
          </w:p>
        </w:tc>
        <w:tc>
          <w:tcPr>
            <w:tcW w:w="124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– женщина в трауре.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Вся боль и печаль о трагедии (взорванном железнодорожном составе) отображается в собирательном образе женщины. Кажется, что вот только сейчас прибежала к месту катастрофы мать, жена, сестра и остановилась как вкопанная перед погибшими близкими ей людьми.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руппа располагается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полукругом.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7E24E3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683CBA"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ападный край деревни Красное </w:t>
            </w:r>
            <w:r w:rsidR="00FA032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83CBA"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(в направлении Молодечно), за войсковой частью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советским воинам, партизанам, летчикам. Братские могилы</w:t>
            </w:r>
          </w:p>
        </w:tc>
        <w:tc>
          <w:tcPr>
            <w:tcW w:w="124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Три братские могилы. В двух могилах похоронены бойцы и партизаны, погибшие в 1944 году при освобождении Молодечненщины от захватчиков. В третьей могиле в 1969 году захоронены останки экипажа «ДБ-3Ф». На стеле могилы летчиков прикреплен винт от найденного в Чистинском болоте самолета. Рядом со стелой ракета, направленная ввысь - символ стремления летчиков в небо.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руппа располагается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полукругом.</w:t>
            </w:r>
          </w:p>
        </w:tc>
      </w:tr>
      <w:tr w:rsidR="00683CBA" w:rsidRPr="00683CBA" w:rsidTr="00FA0320">
        <w:tc>
          <w:tcPr>
            <w:tcW w:w="241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д.Красное, переулок Карбышева.</w:t>
            </w:r>
          </w:p>
        </w:tc>
        <w:tc>
          <w:tcPr>
            <w:tcW w:w="2719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Памятник Д.М. Карбышеву</w:t>
            </w:r>
          </w:p>
        </w:tc>
        <w:tc>
          <w:tcPr>
            <w:tcW w:w="1240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83CB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005B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680" w:type="dxa"/>
          </w:tcPr>
          <w:p w:rsidR="00683CBA" w:rsidRPr="00683CBA" w:rsidRDefault="00683CBA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3CBA">
              <w:rPr>
                <w:rFonts w:ascii="Times New Roman" w:eastAsia="Calibri" w:hAnsi="Times New Roman" w:cs="Times New Roman"/>
                <w:sz w:val="26"/>
                <w:szCs w:val="26"/>
              </w:rPr>
              <w:t>Дмитрий Михайлович Карбышев – генерал-лейтенант инженерных войск, доктор военных наук, профессор, Герой Советского Союза. Потеряв надежду использовать советского генерала в своих целях, немцы в ночь с 17 на 18 января 1945 г. вывели его раздетого на мороз и обливали холодной водой до тех пор, пока он не превратился в ледяную глыбу.</w:t>
            </w:r>
          </w:p>
        </w:tc>
        <w:tc>
          <w:tcPr>
            <w:tcW w:w="3164" w:type="dxa"/>
          </w:tcPr>
          <w:p w:rsidR="00683CBA" w:rsidRPr="00683CBA" w:rsidRDefault="00603491" w:rsidP="005D4E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6034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руппа располагается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полукругом. Заключение экскурсии.</w:t>
            </w:r>
          </w:p>
        </w:tc>
      </w:tr>
    </w:tbl>
    <w:p w:rsidR="008F342A" w:rsidRPr="000A2EAF" w:rsidRDefault="008F342A" w:rsidP="008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F342A" w:rsidRPr="000A2EAF" w:rsidSect="00FA03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C1" w:rsidRDefault="00A96DC1" w:rsidP="00E5113F">
      <w:pPr>
        <w:spacing w:after="0" w:line="240" w:lineRule="auto"/>
      </w:pPr>
      <w:r>
        <w:separator/>
      </w:r>
    </w:p>
  </w:endnote>
  <w:endnote w:type="continuationSeparator" w:id="0">
    <w:p w:rsidR="00A96DC1" w:rsidRDefault="00A96DC1" w:rsidP="00E5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C1" w:rsidRDefault="00A96DC1" w:rsidP="00E5113F">
      <w:pPr>
        <w:spacing w:after="0" w:line="240" w:lineRule="auto"/>
      </w:pPr>
      <w:r>
        <w:separator/>
      </w:r>
    </w:p>
  </w:footnote>
  <w:footnote w:type="continuationSeparator" w:id="0">
    <w:p w:rsidR="00A96DC1" w:rsidRDefault="00A96DC1" w:rsidP="00E51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52"/>
    <w:rsid w:val="00005BD0"/>
    <w:rsid w:val="000A2EAF"/>
    <w:rsid w:val="00435829"/>
    <w:rsid w:val="005D4E36"/>
    <w:rsid w:val="00603491"/>
    <w:rsid w:val="00683CBA"/>
    <w:rsid w:val="007E1D52"/>
    <w:rsid w:val="007E24E3"/>
    <w:rsid w:val="008F342A"/>
    <w:rsid w:val="009E5DD8"/>
    <w:rsid w:val="00A577A6"/>
    <w:rsid w:val="00A96DC1"/>
    <w:rsid w:val="00C947F7"/>
    <w:rsid w:val="00E5113F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B623-CFD2-4B8F-B290-65C0B30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13F"/>
  </w:style>
  <w:style w:type="paragraph" w:styleId="a6">
    <w:name w:val="footer"/>
    <w:basedOn w:val="a"/>
    <w:link w:val="a7"/>
    <w:uiPriority w:val="99"/>
    <w:unhideWhenUsed/>
    <w:rsid w:val="00E5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2022-06-15T07:39:00Z</dcterms:created>
  <dcterms:modified xsi:type="dcterms:W3CDTF">2022-06-17T06:09:00Z</dcterms:modified>
</cp:coreProperties>
</file>